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B3FB" w14:textId="5533C66B" w:rsidR="00CC07A4" w:rsidRDefault="00CC07A4">
      <w:pPr>
        <w:rPr>
          <w:sz w:val="28"/>
          <w:szCs w:val="28"/>
        </w:rPr>
      </w:pPr>
    </w:p>
    <w:p w14:paraId="3E4FE219" w14:textId="19A1A0CB" w:rsidR="00213043" w:rsidRDefault="00213043">
      <w:pPr>
        <w:rPr>
          <w:sz w:val="28"/>
          <w:szCs w:val="28"/>
        </w:rPr>
      </w:pPr>
    </w:p>
    <w:p w14:paraId="147E4925" w14:textId="53EB81D3" w:rsidR="00213043" w:rsidRDefault="00213043">
      <w:pPr>
        <w:rPr>
          <w:sz w:val="28"/>
          <w:szCs w:val="28"/>
        </w:rPr>
      </w:pPr>
      <w:r>
        <w:rPr>
          <w:sz w:val="28"/>
          <w:szCs w:val="28"/>
        </w:rPr>
        <w:t xml:space="preserve">Would you prefer to search for leases by Occupant Name instead of Lease ID?  How about searching for a vendor by Vendor Name instead of Vendor ID? </w:t>
      </w:r>
    </w:p>
    <w:p w14:paraId="5CF75AB7" w14:textId="16792AB6" w:rsidR="00213043" w:rsidRDefault="00213043">
      <w:pPr>
        <w:rPr>
          <w:sz w:val="28"/>
          <w:szCs w:val="28"/>
        </w:rPr>
      </w:pPr>
      <w:r>
        <w:rPr>
          <w:sz w:val="28"/>
          <w:szCs w:val="28"/>
        </w:rPr>
        <w:t xml:space="preserve">Take advantage of MRI’s powerful Lookup Suggestion Feature. </w:t>
      </w:r>
    </w:p>
    <w:p w14:paraId="6CA7783E" w14:textId="4A03653B" w:rsidR="00213043" w:rsidRDefault="00213043">
      <w:pPr>
        <w:rPr>
          <w:sz w:val="28"/>
          <w:szCs w:val="28"/>
        </w:rPr>
      </w:pPr>
      <w:r>
        <w:rPr>
          <w:sz w:val="28"/>
          <w:szCs w:val="28"/>
        </w:rPr>
        <w:t xml:space="preserve">To set your lookup preferences, click on your name in the bottom right corner of the MRI main menu.  Then click on </w:t>
      </w:r>
      <w:r w:rsidRPr="00213043">
        <w:rPr>
          <w:b/>
          <w:sz w:val="28"/>
          <w:szCs w:val="28"/>
        </w:rPr>
        <w:t>My Preferences</w:t>
      </w:r>
      <w:r>
        <w:rPr>
          <w:sz w:val="28"/>
          <w:szCs w:val="28"/>
        </w:rPr>
        <w:t xml:space="preserve">. </w:t>
      </w:r>
    </w:p>
    <w:p w14:paraId="0C66008F" w14:textId="7F4F5FCC" w:rsidR="00213043" w:rsidRDefault="00EF6236" w:rsidP="00213043">
      <w:pPr>
        <w:jc w:val="center"/>
        <w:rPr>
          <w:sz w:val="28"/>
          <w:szCs w:val="28"/>
        </w:rPr>
      </w:pPr>
      <w:r>
        <w:rPr>
          <w:noProof/>
        </w:rPr>
        <w:drawing>
          <wp:anchor distT="0" distB="0" distL="114300" distR="114300" simplePos="0" relativeHeight="251659264" behindDoc="1" locked="0" layoutInCell="1" allowOverlap="1" wp14:anchorId="6D6C52EA" wp14:editId="54BCF1B1">
            <wp:simplePos x="0" y="0"/>
            <wp:positionH relativeFrom="column">
              <wp:posOffset>1168400</wp:posOffset>
            </wp:positionH>
            <wp:positionV relativeFrom="paragraph">
              <wp:posOffset>119380</wp:posOffset>
            </wp:positionV>
            <wp:extent cx="3402329" cy="1550352"/>
            <wp:effectExtent l="0" t="0" r="8255" b="0"/>
            <wp:wrapTight wrapText="bothSides">
              <wp:wrapPolygon edited="0">
                <wp:start x="0" y="0"/>
                <wp:lineTo x="0" y="21237"/>
                <wp:lineTo x="21531" y="21237"/>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402329" cy="1550352"/>
                    </a:xfrm>
                    <a:prstGeom prst="rect">
                      <a:avLst/>
                    </a:prstGeom>
                  </pic:spPr>
                </pic:pic>
              </a:graphicData>
            </a:graphic>
          </wp:anchor>
        </w:drawing>
      </w:r>
    </w:p>
    <w:p w14:paraId="115319AB" w14:textId="77777777" w:rsidR="00213043" w:rsidRDefault="00213043" w:rsidP="00213043">
      <w:pPr>
        <w:rPr>
          <w:sz w:val="28"/>
          <w:szCs w:val="28"/>
        </w:rPr>
      </w:pPr>
    </w:p>
    <w:p w14:paraId="5CC9784B" w14:textId="77777777" w:rsidR="00EF6236" w:rsidRDefault="00EF6236" w:rsidP="00213043">
      <w:pPr>
        <w:rPr>
          <w:sz w:val="28"/>
          <w:szCs w:val="28"/>
        </w:rPr>
      </w:pPr>
    </w:p>
    <w:p w14:paraId="2546D912" w14:textId="77777777" w:rsidR="00EF6236" w:rsidRDefault="00EF6236" w:rsidP="00213043">
      <w:pPr>
        <w:rPr>
          <w:sz w:val="28"/>
          <w:szCs w:val="28"/>
        </w:rPr>
      </w:pPr>
    </w:p>
    <w:p w14:paraId="383379DA" w14:textId="77777777" w:rsidR="00EF6236" w:rsidRDefault="00EF6236" w:rsidP="00213043">
      <w:pPr>
        <w:rPr>
          <w:sz w:val="28"/>
          <w:szCs w:val="28"/>
        </w:rPr>
      </w:pPr>
    </w:p>
    <w:p w14:paraId="21C73775" w14:textId="77777777" w:rsidR="00EF6236" w:rsidRDefault="00EF6236" w:rsidP="00213043">
      <w:pPr>
        <w:rPr>
          <w:sz w:val="28"/>
          <w:szCs w:val="28"/>
        </w:rPr>
      </w:pPr>
    </w:p>
    <w:p w14:paraId="17C0777B" w14:textId="29D66AAD" w:rsidR="00213043" w:rsidRDefault="00213043" w:rsidP="00213043">
      <w:pPr>
        <w:rPr>
          <w:sz w:val="28"/>
          <w:szCs w:val="28"/>
        </w:rPr>
      </w:pPr>
      <w:r>
        <w:rPr>
          <w:sz w:val="28"/>
          <w:szCs w:val="28"/>
        </w:rPr>
        <w:t xml:space="preserve">Next, click on the </w:t>
      </w:r>
      <w:r w:rsidRPr="00213043">
        <w:rPr>
          <w:b/>
          <w:sz w:val="28"/>
          <w:szCs w:val="28"/>
        </w:rPr>
        <w:t>Advanced</w:t>
      </w:r>
      <w:r>
        <w:rPr>
          <w:sz w:val="28"/>
          <w:szCs w:val="28"/>
        </w:rPr>
        <w:t xml:space="preserve"> option on the left and click on </w:t>
      </w:r>
      <w:r w:rsidRPr="00213043">
        <w:rPr>
          <w:b/>
          <w:sz w:val="28"/>
          <w:szCs w:val="28"/>
        </w:rPr>
        <w:t>Lookup Suggestion Columns</w:t>
      </w:r>
      <w:r>
        <w:rPr>
          <w:sz w:val="28"/>
          <w:szCs w:val="28"/>
        </w:rPr>
        <w:t xml:space="preserve">.  Scroll to the value you want to change.  For example, to change the lookup filter for Lease, scroll to LEAS.  </w:t>
      </w:r>
    </w:p>
    <w:p w14:paraId="7CC5C78D" w14:textId="686E174A" w:rsidR="00213043" w:rsidRDefault="00213043" w:rsidP="00213043">
      <w:pPr>
        <w:rPr>
          <w:sz w:val="28"/>
          <w:szCs w:val="28"/>
        </w:rPr>
      </w:pPr>
      <w:r>
        <w:rPr>
          <w:sz w:val="28"/>
          <w:szCs w:val="28"/>
        </w:rPr>
        <w:t xml:space="preserve">Next, type in the name of the field you wish to search on.  In the example below, we want to search by the Occupant Name.  The name of this field is OCCPNAME.  </w:t>
      </w:r>
    </w:p>
    <w:p w14:paraId="5C1689AB" w14:textId="62804D85" w:rsidR="00213043" w:rsidRDefault="00FE552C" w:rsidP="00213043">
      <w:pPr>
        <w:jc w:val="center"/>
        <w:rPr>
          <w:sz w:val="28"/>
          <w:szCs w:val="28"/>
        </w:rPr>
      </w:pPr>
      <w:r>
        <w:rPr>
          <w:noProof/>
        </w:rPr>
        <w:drawing>
          <wp:anchor distT="0" distB="0" distL="114300" distR="114300" simplePos="0" relativeHeight="251658240" behindDoc="1" locked="0" layoutInCell="1" allowOverlap="1" wp14:anchorId="6B36866F" wp14:editId="38971D69">
            <wp:simplePos x="0" y="0"/>
            <wp:positionH relativeFrom="column">
              <wp:posOffset>965200</wp:posOffset>
            </wp:positionH>
            <wp:positionV relativeFrom="paragraph">
              <wp:posOffset>319405</wp:posOffset>
            </wp:positionV>
            <wp:extent cx="4168962" cy="2268407"/>
            <wp:effectExtent l="0" t="0" r="3175" b="0"/>
            <wp:wrapTight wrapText="bothSides">
              <wp:wrapPolygon edited="0">
                <wp:start x="0" y="0"/>
                <wp:lineTo x="0" y="21406"/>
                <wp:lineTo x="21518" y="21406"/>
                <wp:lineTo x="215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68962" cy="2268407"/>
                    </a:xfrm>
                    <a:prstGeom prst="rect">
                      <a:avLst/>
                    </a:prstGeom>
                  </pic:spPr>
                </pic:pic>
              </a:graphicData>
            </a:graphic>
          </wp:anchor>
        </w:drawing>
      </w:r>
    </w:p>
    <w:p w14:paraId="06F31B1D" w14:textId="4B44A86D" w:rsidR="00213043" w:rsidRDefault="00213043">
      <w:pPr>
        <w:rPr>
          <w:sz w:val="28"/>
          <w:szCs w:val="28"/>
        </w:rPr>
      </w:pPr>
    </w:p>
    <w:p w14:paraId="0BECFE3E" w14:textId="7C56B63E" w:rsidR="00213043" w:rsidRDefault="00213043">
      <w:pPr>
        <w:rPr>
          <w:sz w:val="28"/>
          <w:szCs w:val="28"/>
        </w:rPr>
      </w:pPr>
    </w:p>
    <w:p w14:paraId="0A8E7A3D" w14:textId="67C54858" w:rsidR="00213043" w:rsidRDefault="00213043">
      <w:pPr>
        <w:rPr>
          <w:sz w:val="28"/>
          <w:szCs w:val="28"/>
        </w:rPr>
      </w:pPr>
    </w:p>
    <w:p w14:paraId="16754298" w14:textId="2B8886E7" w:rsidR="00FE552C" w:rsidRDefault="00FE552C">
      <w:pPr>
        <w:rPr>
          <w:sz w:val="28"/>
          <w:szCs w:val="28"/>
        </w:rPr>
      </w:pPr>
    </w:p>
    <w:p w14:paraId="05783DAB" w14:textId="77777777" w:rsidR="00FE552C" w:rsidRDefault="00FE552C">
      <w:pPr>
        <w:rPr>
          <w:sz w:val="28"/>
          <w:szCs w:val="28"/>
        </w:rPr>
      </w:pPr>
    </w:p>
    <w:p w14:paraId="3E81D7D8" w14:textId="77777777" w:rsidR="00FE552C" w:rsidRDefault="00FE552C">
      <w:pPr>
        <w:rPr>
          <w:sz w:val="28"/>
          <w:szCs w:val="28"/>
        </w:rPr>
      </w:pPr>
    </w:p>
    <w:p w14:paraId="06A2F07B" w14:textId="77777777" w:rsidR="00FE552C" w:rsidRDefault="00FE552C">
      <w:pPr>
        <w:rPr>
          <w:sz w:val="28"/>
          <w:szCs w:val="28"/>
        </w:rPr>
      </w:pPr>
    </w:p>
    <w:p w14:paraId="285B603D" w14:textId="77777777" w:rsidR="00FE552C" w:rsidRDefault="00FE552C">
      <w:pPr>
        <w:rPr>
          <w:sz w:val="28"/>
          <w:szCs w:val="28"/>
        </w:rPr>
      </w:pPr>
    </w:p>
    <w:p w14:paraId="76603117" w14:textId="77777777" w:rsidR="00FE552C" w:rsidRDefault="00FE552C">
      <w:pPr>
        <w:rPr>
          <w:sz w:val="28"/>
          <w:szCs w:val="28"/>
        </w:rPr>
      </w:pPr>
    </w:p>
    <w:p w14:paraId="2FAC22E9" w14:textId="6348336B" w:rsidR="00FE552C" w:rsidRDefault="00FE552C">
      <w:pPr>
        <w:rPr>
          <w:sz w:val="28"/>
          <w:szCs w:val="28"/>
        </w:rPr>
      </w:pPr>
      <w:r>
        <w:rPr>
          <w:sz w:val="28"/>
          <w:szCs w:val="28"/>
        </w:rPr>
        <w:t xml:space="preserve">When entering cash receipts or performing other batch activities, you can now type the occupant name instead of the lease ID. </w:t>
      </w:r>
    </w:p>
    <w:p w14:paraId="1F23A0D2" w14:textId="72C3A020" w:rsidR="00FE552C" w:rsidRDefault="00FE552C">
      <w:pPr>
        <w:rPr>
          <w:sz w:val="28"/>
          <w:szCs w:val="28"/>
        </w:rPr>
      </w:pPr>
      <w:r>
        <w:rPr>
          <w:noProof/>
        </w:rPr>
        <w:drawing>
          <wp:inline distT="0" distB="0" distL="0" distR="0" wp14:anchorId="586AFC21" wp14:editId="3E696C56">
            <wp:extent cx="5943600" cy="1598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98295"/>
                    </a:xfrm>
                    <a:prstGeom prst="rect">
                      <a:avLst/>
                    </a:prstGeom>
                  </pic:spPr>
                </pic:pic>
              </a:graphicData>
            </a:graphic>
          </wp:inline>
        </w:drawing>
      </w:r>
    </w:p>
    <w:p w14:paraId="55E2CE9B" w14:textId="3A3D5912" w:rsidR="00FE552C" w:rsidRDefault="00FE552C">
      <w:pPr>
        <w:rPr>
          <w:sz w:val="28"/>
          <w:szCs w:val="28"/>
        </w:rPr>
      </w:pPr>
    </w:p>
    <w:p w14:paraId="5E8EE220" w14:textId="03306627" w:rsidR="00FE552C" w:rsidRDefault="00FE552C">
      <w:pPr>
        <w:rPr>
          <w:sz w:val="28"/>
          <w:szCs w:val="28"/>
        </w:rPr>
      </w:pPr>
      <w:bookmarkStart w:id="0" w:name="_GoBack"/>
      <w:r>
        <w:rPr>
          <w:sz w:val="28"/>
          <w:szCs w:val="28"/>
        </w:rPr>
        <w:t xml:space="preserve">This will also work in other areas in MRI such as reporting. </w:t>
      </w:r>
      <w:bookmarkEnd w:id="0"/>
    </w:p>
    <w:p w14:paraId="67DC347A" w14:textId="29B21FA4" w:rsidR="00FE552C" w:rsidRPr="00117EC1" w:rsidRDefault="00FE552C">
      <w:pPr>
        <w:rPr>
          <w:sz w:val="28"/>
          <w:szCs w:val="28"/>
        </w:rPr>
      </w:pPr>
      <w:r>
        <w:rPr>
          <w:noProof/>
        </w:rPr>
        <w:drawing>
          <wp:inline distT="0" distB="0" distL="0" distR="0" wp14:anchorId="31748EB3" wp14:editId="60AC6D30">
            <wp:extent cx="5943600" cy="1855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55470"/>
                    </a:xfrm>
                    <a:prstGeom prst="rect">
                      <a:avLst/>
                    </a:prstGeom>
                  </pic:spPr>
                </pic:pic>
              </a:graphicData>
            </a:graphic>
          </wp:inline>
        </w:drawing>
      </w:r>
    </w:p>
    <w:sectPr w:rsidR="00FE552C" w:rsidRPr="00117EC1" w:rsidSect="00AF0E81">
      <w:headerReference w:type="default" r:id="rId11"/>
      <w:footerReference w:type="default" r:id="rId12"/>
      <w:pgSz w:w="12240" w:h="15840"/>
      <w:pgMar w:top="1440" w:right="1440" w:bottom="1440" w:left="1440" w:header="720" w:footer="0" w:gutter="0"/>
      <w:pgBorders w:offsetFrom="page">
        <w:top w:val="single" w:sz="4" w:space="24" w:color="B6C8EC"/>
        <w:left w:val="single" w:sz="4" w:space="24" w:color="B6C8EC"/>
        <w:bottom w:val="single" w:sz="4" w:space="24" w:color="B6C8EC"/>
        <w:right w:val="single" w:sz="4" w:space="24" w:color="B6C8E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7298" w14:textId="77777777" w:rsidR="00D23A47" w:rsidRDefault="00D23A47" w:rsidP="00C37EEA">
      <w:pPr>
        <w:spacing w:after="0" w:line="240" w:lineRule="auto"/>
      </w:pPr>
      <w:r>
        <w:separator/>
      </w:r>
    </w:p>
  </w:endnote>
  <w:endnote w:type="continuationSeparator" w:id="0">
    <w:p w14:paraId="748195B2" w14:textId="77777777" w:rsidR="00D23A47" w:rsidRDefault="00D23A47" w:rsidP="00C3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54108"/>
      <w:docPartObj>
        <w:docPartGallery w:val="Page Numbers (Bottom of Page)"/>
        <w:docPartUnique/>
      </w:docPartObj>
    </w:sdtPr>
    <w:sdtEndPr/>
    <w:sdtContent>
      <w:sdt>
        <w:sdtPr>
          <w:id w:val="-1769616900"/>
          <w:docPartObj>
            <w:docPartGallery w:val="Page Numbers (Top of Page)"/>
            <w:docPartUnique/>
          </w:docPartObj>
        </w:sdtPr>
        <w:sdtEndPr/>
        <w:sdtContent>
          <w:p w14:paraId="041C1674" w14:textId="77777777" w:rsidR="00C37EEA" w:rsidRDefault="00C37EEA" w:rsidP="00C37EEA">
            <w:pPr>
              <w:pStyle w:val="Footer"/>
              <w:pBdr>
                <w:top w:val="single" w:sz="4" w:space="1" w:color="D9D9D9" w:themeColor="background1" w:themeShade="D9"/>
              </w:pBdr>
            </w:pPr>
            <w:r>
              <w:rPr>
                <w:rFonts w:ascii="Sakkal Majalla" w:hAnsi="Sakkal Majalla" w:cs="Sakkal Majalla" w:hint="cs"/>
                <w:b/>
                <w:color w:val="0C619D"/>
                <w:spacing w:val="60"/>
                <w:sz w:val="28"/>
              </w:rPr>
              <w:t>Saboy Solutions</w:t>
            </w:r>
            <w:r>
              <w:rPr>
                <w:rFonts w:ascii="Sakkal Majalla" w:hAnsi="Sakkal Majalla" w:cs="Sakkal Majalla"/>
                <w:b/>
                <w:color w:val="0C619D"/>
                <w:spacing w:val="60"/>
                <w:sz w:val="28"/>
              </w:rPr>
              <w:tab/>
            </w:r>
            <w:r>
              <w:rPr>
                <w:rFonts w:ascii="Sakkal Majalla" w:hAnsi="Sakkal Majalla" w:cs="Sakkal Majalla"/>
                <w:b/>
                <w:color w:val="0C619D"/>
                <w:spacing w:val="60"/>
                <w:sz w:val="28"/>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sdtContent>
  </w:sdt>
  <w:p w14:paraId="44960096" w14:textId="77777777" w:rsidR="00C37EEA" w:rsidRDefault="00C37EEA" w:rsidP="00C37EEA">
    <w:pPr>
      <w:pStyle w:val="Footer"/>
    </w:pPr>
  </w:p>
  <w:p w14:paraId="34797F33" w14:textId="77777777" w:rsidR="00C37EEA" w:rsidRDefault="00C37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C8A5B" w14:textId="77777777" w:rsidR="00D23A47" w:rsidRDefault="00D23A47" w:rsidP="00C37EEA">
      <w:pPr>
        <w:spacing w:after="0" w:line="240" w:lineRule="auto"/>
      </w:pPr>
      <w:r>
        <w:separator/>
      </w:r>
    </w:p>
  </w:footnote>
  <w:footnote w:type="continuationSeparator" w:id="0">
    <w:p w14:paraId="35C69014" w14:textId="77777777" w:rsidR="00D23A47" w:rsidRDefault="00D23A47" w:rsidP="00C3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6BAA" w14:textId="3554714A" w:rsidR="007569D6" w:rsidRDefault="007569D6" w:rsidP="00213043">
    <w:pPr>
      <w:pStyle w:val="Title"/>
      <w:jc w:val="center"/>
    </w:pPr>
    <w:r>
      <w:rPr>
        <w:noProof/>
      </w:rPr>
      <w:drawing>
        <wp:anchor distT="0" distB="0" distL="114300" distR="114300" simplePos="0" relativeHeight="251658240" behindDoc="1" locked="0" layoutInCell="1" allowOverlap="1" wp14:anchorId="1F48528A" wp14:editId="103AC87F">
          <wp:simplePos x="0" y="0"/>
          <wp:positionH relativeFrom="column">
            <wp:posOffset>-247015</wp:posOffset>
          </wp:positionH>
          <wp:positionV relativeFrom="paragraph">
            <wp:posOffset>-69850</wp:posOffset>
          </wp:positionV>
          <wp:extent cx="662940" cy="903605"/>
          <wp:effectExtent l="0" t="0" r="3810" b="0"/>
          <wp:wrapTight wrapText="bothSides">
            <wp:wrapPolygon edited="0">
              <wp:start x="0" y="0"/>
              <wp:lineTo x="0" y="20947"/>
              <wp:lineTo x="21103" y="20947"/>
              <wp:lineTo x="211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oy-solutions-logo-final-horiz.jpg"/>
                  <pic:cNvPicPr/>
                </pic:nvPicPr>
                <pic:blipFill>
                  <a:blip r:embed="rId1">
                    <a:extLst>
                      <a:ext uri="{28A0092B-C50C-407E-A947-70E740481C1C}">
                        <a14:useLocalDpi xmlns:a14="http://schemas.microsoft.com/office/drawing/2010/main" val="0"/>
                      </a:ext>
                    </a:extLst>
                  </a:blip>
                  <a:stretch>
                    <a:fillRect/>
                  </a:stretch>
                </pic:blipFill>
                <pic:spPr>
                  <a:xfrm>
                    <a:off x="0" y="0"/>
                    <a:ext cx="662940" cy="903605"/>
                  </a:xfrm>
                  <a:prstGeom prst="rect">
                    <a:avLst/>
                  </a:prstGeom>
                </pic:spPr>
              </pic:pic>
            </a:graphicData>
          </a:graphic>
          <wp14:sizeRelH relativeFrom="margin">
            <wp14:pctWidth>0</wp14:pctWidth>
          </wp14:sizeRelH>
        </wp:anchor>
      </w:drawing>
    </w:r>
    <w:r w:rsidR="00213043">
      <w:t>Lookup Suggestion Columns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701"/>
    <w:multiLevelType w:val="hybridMultilevel"/>
    <w:tmpl w:val="E18E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3177DA"/>
    <w:multiLevelType w:val="hybridMultilevel"/>
    <w:tmpl w:val="96442B80"/>
    <w:lvl w:ilvl="0" w:tplc="FAA638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3019D"/>
    <w:multiLevelType w:val="hybridMultilevel"/>
    <w:tmpl w:val="1EB0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4218C5"/>
    <w:multiLevelType w:val="hybridMultilevel"/>
    <w:tmpl w:val="573E7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C1"/>
    <w:rsid w:val="000632A7"/>
    <w:rsid w:val="000A3CE8"/>
    <w:rsid w:val="000C29E2"/>
    <w:rsid w:val="00102E7F"/>
    <w:rsid w:val="00117EC1"/>
    <w:rsid w:val="00181B96"/>
    <w:rsid w:val="001F2D7F"/>
    <w:rsid w:val="00213043"/>
    <w:rsid w:val="002E3FF5"/>
    <w:rsid w:val="00417C31"/>
    <w:rsid w:val="00465FAC"/>
    <w:rsid w:val="004C2340"/>
    <w:rsid w:val="004F25D7"/>
    <w:rsid w:val="00670D01"/>
    <w:rsid w:val="006B1700"/>
    <w:rsid w:val="00704DC2"/>
    <w:rsid w:val="00754740"/>
    <w:rsid w:val="007569D6"/>
    <w:rsid w:val="007838B4"/>
    <w:rsid w:val="008D1725"/>
    <w:rsid w:val="009D1532"/>
    <w:rsid w:val="00AF0E81"/>
    <w:rsid w:val="00B260EF"/>
    <w:rsid w:val="00B354CC"/>
    <w:rsid w:val="00BB7F77"/>
    <w:rsid w:val="00C03B38"/>
    <w:rsid w:val="00C37EEA"/>
    <w:rsid w:val="00CC07A4"/>
    <w:rsid w:val="00D23A47"/>
    <w:rsid w:val="00D249DC"/>
    <w:rsid w:val="00D265EE"/>
    <w:rsid w:val="00D85270"/>
    <w:rsid w:val="00DA7405"/>
    <w:rsid w:val="00EF6236"/>
    <w:rsid w:val="00F03266"/>
    <w:rsid w:val="00F55A2F"/>
    <w:rsid w:val="00FC6632"/>
    <w:rsid w:val="00FE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3A7C"/>
  <w15:chartTrackingRefBased/>
  <w15:docId w15:val="{213411E9-0921-4306-86C0-0DA6EAA7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EC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37E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E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37E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EA"/>
  </w:style>
  <w:style w:type="paragraph" w:styleId="Footer">
    <w:name w:val="footer"/>
    <w:basedOn w:val="Normal"/>
    <w:link w:val="FooterChar"/>
    <w:uiPriority w:val="99"/>
    <w:unhideWhenUsed/>
    <w:rsid w:val="00C3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EA"/>
  </w:style>
  <w:style w:type="paragraph" w:styleId="ListParagraph">
    <w:name w:val="List Paragraph"/>
    <w:basedOn w:val="Normal"/>
    <w:uiPriority w:val="34"/>
    <w:qFormat/>
    <w:rsid w:val="00CC0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5136">
      <w:bodyDiv w:val="1"/>
      <w:marLeft w:val="0"/>
      <w:marRight w:val="0"/>
      <w:marTop w:val="0"/>
      <w:marBottom w:val="0"/>
      <w:divBdr>
        <w:top w:val="none" w:sz="0" w:space="0" w:color="auto"/>
        <w:left w:val="none" w:sz="0" w:space="0" w:color="auto"/>
        <w:bottom w:val="none" w:sz="0" w:space="0" w:color="auto"/>
        <w:right w:val="none" w:sz="0" w:space="0" w:color="auto"/>
      </w:divBdr>
    </w:div>
    <w:div w:id="146901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Gudlauski</dc:creator>
  <cp:keywords/>
  <dc:description/>
  <cp:lastModifiedBy>Sally Gudlauski</cp:lastModifiedBy>
  <cp:revision>2</cp:revision>
  <cp:lastPrinted>2018-08-30T19:35:00Z</cp:lastPrinted>
  <dcterms:created xsi:type="dcterms:W3CDTF">2018-11-02T16:55:00Z</dcterms:created>
  <dcterms:modified xsi:type="dcterms:W3CDTF">2018-11-02T16:55:00Z</dcterms:modified>
</cp:coreProperties>
</file>